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F3" w:rsidRDefault="00486CF3" w:rsidP="00486CF3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6A7E57" wp14:editId="467DA32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F3" w:rsidRDefault="00486CF3" w:rsidP="00486CF3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486CF3" w:rsidRDefault="00486CF3" w:rsidP="00486CF3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486CF3" w:rsidRDefault="00486CF3" w:rsidP="00486CF3">
      <w:pPr>
        <w:pStyle w:val="14-15"/>
        <w:ind w:firstLine="0"/>
      </w:pPr>
      <w:r>
        <w:t xml:space="preserve">22.08.2018 </w:t>
      </w:r>
      <w:r>
        <w:tab/>
      </w:r>
      <w:r>
        <w:tab/>
        <w:t xml:space="preserve">                                                                        107/668                </w:t>
      </w:r>
    </w:p>
    <w:p w:rsidR="00486CF3" w:rsidRDefault="00486CF3" w:rsidP="00486CF3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486CF3" w:rsidRDefault="00486CF3" w:rsidP="00486CF3">
      <w:pPr>
        <w:pStyle w:val="14-15"/>
        <w:spacing w:line="276" w:lineRule="auto"/>
        <w:ind w:firstLine="0"/>
        <w:jc w:val="left"/>
      </w:pPr>
      <w:r>
        <w:t>Об  исключении кандидатуры</w:t>
      </w:r>
    </w:p>
    <w:p w:rsidR="00486CF3" w:rsidRDefault="00486CF3" w:rsidP="00486CF3">
      <w:pPr>
        <w:pStyle w:val="14-15"/>
        <w:spacing w:line="276" w:lineRule="auto"/>
        <w:ind w:firstLine="0"/>
        <w:jc w:val="left"/>
      </w:pPr>
      <w:r>
        <w:t xml:space="preserve">из резерва состава  участковой </w:t>
      </w:r>
    </w:p>
    <w:p w:rsidR="00486CF3" w:rsidRDefault="00486CF3" w:rsidP="00486CF3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486CF3" w:rsidRDefault="00486CF3" w:rsidP="00486CF3">
      <w:pPr>
        <w:pStyle w:val="14-15"/>
        <w:spacing w:line="276" w:lineRule="auto"/>
        <w:ind w:firstLine="0"/>
        <w:jc w:val="left"/>
      </w:pPr>
      <w:r>
        <w:t xml:space="preserve">№ 1709  </w:t>
      </w:r>
    </w:p>
    <w:p w:rsidR="00486CF3" w:rsidRDefault="00486CF3" w:rsidP="00486CF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</w:t>
      </w:r>
      <w:r w:rsidR="00F200F8">
        <w:rPr>
          <w:rFonts w:ascii="Times New Roman" w:hAnsi="Times New Roman"/>
          <w:sz w:val="28"/>
          <w:szCs w:val="28"/>
        </w:rPr>
        <w:t xml:space="preserve"> года № 152</w:t>
      </w:r>
      <w:proofErr w:type="gramEnd"/>
      <w:r w:rsidR="00F200F8">
        <w:rPr>
          <w:rFonts w:ascii="Times New Roman" w:hAnsi="Times New Roman"/>
          <w:sz w:val="28"/>
          <w:szCs w:val="28"/>
        </w:rPr>
        <w:t>/1137-6, решения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Михайловского района от 22.08.2018 года № 107/667 «</w:t>
      </w:r>
      <w:r w:rsidRPr="00486CF3">
        <w:rPr>
          <w:rFonts w:ascii="Times New Roman" w:hAnsi="Times New Roman"/>
          <w:color w:val="3C3C3C"/>
          <w:sz w:val="28"/>
          <w:szCs w:val="28"/>
          <w:lang w:eastAsia="ru-RU"/>
        </w:rPr>
        <w:t>О назначении члена участковой комиссии избирательного участка № 1709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Pr="00486CF3">
        <w:rPr>
          <w:rFonts w:ascii="Times New Roman" w:hAnsi="Times New Roman"/>
          <w:color w:val="3C3C3C"/>
          <w:sz w:val="28"/>
          <w:szCs w:val="28"/>
          <w:lang w:eastAsia="ru-RU"/>
        </w:rPr>
        <w:t>с правом решающего голоса вместо выбывшего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486CF3" w:rsidRDefault="00486CF3" w:rsidP="00486CF3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486CF3" w:rsidRDefault="00486CF3" w:rsidP="00486C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муниципального района, избирательного участка  № 1709, кандидатуру  согласно приложению к решению (прилагается). </w:t>
      </w:r>
    </w:p>
    <w:p w:rsidR="00486CF3" w:rsidRDefault="00821911" w:rsidP="00486CF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</w:t>
      </w:r>
      <w:r w:rsidR="00486CF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86CF3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486CF3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821911" w:rsidRDefault="00821911" w:rsidP="00821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821911" w:rsidRDefault="00821911" w:rsidP="008219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1911" w:rsidRDefault="00821911" w:rsidP="008219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821911" w:rsidRDefault="00821911" w:rsidP="0082191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486CF3" w:rsidRDefault="00821911" w:rsidP="0082191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пр</w:t>
      </w:r>
      <w:r w:rsidR="00486CF3">
        <w:rPr>
          <w:rFonts w:ascii="Times New Roman" w:hAnsi="Times New Roman"/>
          <w:sz w:val="24"/>
          <w:szCs w:val="24"/>
        </w:rPr>
        <w:t xml:space="preserve">иложение </w:t>
      </w:r>
    </w:p>
    <w:p w:rsidR="00486CF3" w:rsidRDefault="00486CF3" w:rsidP="00486C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486CF3" w:rsidRDefault="00486CF3" w:rsidP="00486C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486CF3" w:rsidRDefault="00486CF3" w:rsidP="00486C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486CF3" w:rsidRDefault="00821911" w:rsidP="00486C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22 августа  2018 года № 107/668</w:t>
      </w:r>
    </w:p>
    <w:p w:rsidR="00486CF3" w:rsidRDefault="00486CF3" w:rsidP="0048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486CF3" w:rsidRDefault="00486CF3" w:rsidP="0048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486CF3" w:rsidRDefault="00486CF3" w:rsidP="0048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</w:t>
      </w:r>
      <w:r w:rsidR="00821911">
        <w:rPr>
          <w:rFonts w:ascii="Times New Roman" w:hAnsi="Times New Roman"/>
          <w:sz w:val="28"/>
          <w:szCs w:val="28"/>
        </w:rPr>
        <w:t xml:space="preserve">нкта </w:t>
      </w:r>
      <w:r>
        <w:rPr>
          <w:rFonts w:ascii="Times New Roman" w:hAnsi="Times New Roman"/>
          <w:sz w:val="28"/>
          <w:szCs w:val="28"/>
        </w:rPr>
        <w:t>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486CF3" w:rsidRDefault="00486CF3" w:rsidP="0048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CF3" w:rsidRDefault="00486CF3" w:rsidP="00486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85"/>
        <w:gridCol w:w="1460"/>
        <w:gridCol w:w="3210"/>
        <w:gridCol w:w="1493"/>
        <w:gridCol w:w="1650"/>
      </w:tblGrid>
      <w:tr w:rsidR="00486CF3" w:rsidTr="00486CF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486CF3" w:rsidRDefault="00486CF3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F3" w:rsidRDefault="00486C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821911" w:rsidTr="00486CF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Default="00821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Default="00821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11">
              <w:rPr>
                <w:rFonts w:ascii="Times New Roman CYR" w:hAnsi="Times New Roman CYR"/>
                <w:sz w:val="24"/>
                <w:szCs w:val="24"/>
                <w:lang w:eastAsia="ru-RU"/>
              </w:rPr>
              <w:t>Карпенко Яна Александровна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Default="00821911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821911">
              <w:rPr>
                <w:rFonts w:ascii="Times New Roman CYR" w:hAnsi="Times New Roman CYR"/>
                <w:sz w:val="24"/>
                <w:szCs w:val="24"/>
                <w:lang w:eastAsia="ru-RU"/>
              </w:rPr>
              <w:t>02.02.1991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Default="008219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911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работы -</w:t>
            </w:r>
            <w:r w:rsidRPr="0082191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краевое государственное общеобразовательное бюджетное учреждение «Первомайская специальная (коррекционная) общеобразовательная школа-интернат» </w:t>
            </w:r>
            <w:r w:rsidRPr="00821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Default="0082191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11" w:rsidRPr="00821911" w:rsidRDefault="00821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911"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</w:tr>
    </w:tbl>
    <w:p w:rsidR="00D2293E" w:rsidRDefault="00D2293E"/>
    <w:sectPr w:rsidR="00D2293E" w:rsidSect="008219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F3"/>
    <w:rsid w:val="00486CF3"/>
    <w:rsid w:val="00821911"/>
    <w:rsid w:val="00D2293E"/>
    <w:rsid w:val="00F2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86CF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486C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486CF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486C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2215</Characters>
  <Application>Microsoft Office Word</Application>
  <DocSecurity>0</DocSecurity>
  <Lines>18</Lines>
  <Paragraphs>5</Paragraphs>
  <ScaleCrop>false</ScaleCrop>
  <Company>ТИК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2018-08-20T04:54:00Z</dcterms:created>
  <dcterms:modified xsi:type="dcterms:W3CDTF">2018-08-20T05:52:00Z</dcterms:modified>
</cp:coreProperties>
</file>